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2C047" w14:textId="48AB1DF6" w:rsidR="00B54606" w:rsidRPr="00AD52DD" w:rsidRDefault="00787893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 xml:space="preserve">Primary </w:t>
      </w:r>
      <w:r w:rsidR="00B54606" w:rsidRPr="00AD52DD">
        <w:rPr>
          <w:rFonts w:ascii="Century Gothic" w:hAnsi="Century Gothic"/>
          <w:b/>
          <w:bCs/>
          <w:sz w:val="36"/>
          <w:szCs w:val="36"/>
        </w:rPr>
        <w:t>Assistant Maths Hub Lead</w:t>
      </w:r>
      <w:r w:rsidR="4479FE06" w:rsidRPr="00AD52DD">
        <w:rPr>
          <w:rFonts w:ascii="Century Gothic" w:hAnsi="Century Gothic"/>
          <w:b/>
          <w:bCs/>
          <w:sz w:val="36"/>
          <w:szCs w:val="36"/>
        </w:rPr>
        <w:t xml:space="preserve"> </w:t>
      </w:r>
    </w:p>
    <w:p w14:paraId="5165E36E" w14:textId="7B146DC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14:paraId="2606F236" w14:textId="47AB849B" w:rsidR="00B54606" w:rsidRPr="00AD52DD" w:rsidRDefault="00B54606" w:rsidP="00AD52DD">
      <w:pPr>
        <w:pBdr>
          <w:between w:val="single" w:sz="12" w:space="1" w:color="7BA5A3" w:themeColor="accent3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2EF398" w14:textId="57477D86" w:rsidR="00B54606" w:rsidRPr="00AD52DD" w:rsidRDefault="00B54606" w:rsidP="00AD52DD">
      <w:pPr>
        <w:spacing w:after="0" w:line="240" w:lineRule="auto"/>
        <w:rPr>
          <w:rStyle w:val="Hyperlink"/>
          <w:rFonts w:ascii="Century Gothic" w:eastAsia="Calibri" w:hAnsi="Century Gothic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r:id="rId9" w:history="1">
        <w:r w:rsidR="001F493C" w:rsidRPr="006C2C74">
          <w:rPr>
            <w:rStyle w:val="Hyperlink"/>
          </w:rPr>
          <w:t>info@solentmathshub.org.uk</w:t>
        </w:r>
      </w:hyperlink>
      <w:r w:rsidR="001F493C">
        <w:t xml:space="preserve"> </w:t>
      </w:r>
    </w:p>
    <w:p w14:paraId="0DA2B66F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562A2DC1" w14:textId="74EC5903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 xml:space="preserve">Current Employment </w:t>
      </w:r>
    </w:p>
    <w:p w14:paraId="2A1FAFB8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="00B54606" w:rsidRPr="00AD52DD" w14:paraId="560DF2CC" w14:textId="77777777" w:rsidTr="007C5BF1">
        <w:tc>
          <w:tcPr>
            <w:tcW w:w="2694" w:type="dxa"/>
            <w:gridSpan w:val="2"/>
            <w:shd w:val="clear" w:color="auto" w:fill="auto"/>
          </w:tcPr>
          <w:p w14:paraId="2B2A24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  <w:shd w:val="clear" w:color="auto" w:fill="auto"/>
          </w:tcPr>
          <w:p w14:paraId="0ABB7F4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BE4186D" w14:textId="77777777" w:rsidTr="007C5BF1">
        <w:tc>
          <w:tcPr>
            <w:tcW w:w="2694" w:type="dxa"/>
            <w:gridSpan w:val="2"/>
            <w:shd w:val="clear" w:color="auto" w:fill="auto"/>
          </w:tcPr>
          <w:p w14:paraId="10F39832" w14:textId="77777777" w:rsid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Address</w:t>
            </w:r>
          </w:p>
          <w:p w14:paraId="7028648F" w14:textId="35C99205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  <w:shd w:val="clear" w:color="auto" w:fill="auto"/>
          </w:tcPr>
          <w:p w14:paraId="58A6A3B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92D41EE" w14:textId="77777777" w:rsidTr="00AD52DD">
        <w:tc>
          <w:tcPr>
            <w:tcW w:w="2687" w:type="dxa"/>
            <w:shd w:val="clear" w:color="auto" w:fill="auto"/>
          </w:tcPr>
          <w:p w14:paraId="4889B8C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  <w:shd w:val="clear" w:color="auto" w:fill="auto"/>
          </w:tcPr>
          <w:p w14:paraId="6681B5E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885E680" w14:textId="77777777" w:rsidTr="00AD52DD">
        <w:tc>
          <w:tcPr>
            <w:tcW w:w="2687" w:type="dxa"/>
            <w:shd w:val="clear" w:color="auto" w:fill="auto"/>
          </w:tcPr>
          <w:p w14:paraId="7847127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  <w:shd w:val="clear" w:color="auto" w:fill="auto"/>
          </w:tcPr>
          <w:p w14:paraId="599C324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840A4F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  <w:shd w:val="clear" w:color="auto" w:fill="auto"/>
          </w:tcPr>
          <w:p w14:paraId="430601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9C4C090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3E895D1" w14:textId="1CA4E16A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Applicant details</w:t>
      </w:r>
    </w:p>
    <w:p w14:paraId="7C68627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="00B54606" w:rsidRPr="00AD52DD" w14:paraId="25CAF1E2" w14:textId="77777777" w:rsidTr="007C5BF1">
        <w:tc>
          <w:tcPr>
            <w:tcW w:w="1985" w:type="dxa"/>
            <w:shd w:val="clear" w:color="auto" w:fill="auto"/>
          </w:tcPr>
          <w:p w14:paraId="2CC83A2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  <w:shd w:val="clear" w:color="auto" w:fill="auto"/>
          </w:tcPr>
          <w:p w14:paraId="186CECF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325DA72" w14:textId="77777777" w:rsidTr="007C5BF1">
        <w:tc>
          <w:tcPr>
            <w:tcW w:w="1985" w:type="dxa"/>
            <w:shd w:val="clear" w:color="auto" w:fill="auto"/>
          </w:tcPr>
          <w:p w14:paraId="75AE29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  <w:shd w:val="clear" w:color="auto" w:fill="auto"/>
          </w:tcPr>
          <w:p w14:paraId="356D333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95225B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  <w:shd w:val="clear" w:color="auto" w:fill="auto"/>
          </w:tcPr>
          <w:p w14:paraId="1F7E80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AB0DCAF" w14:textId="77777777" w:rsidTr="007C5BF1">
        <w:tc>
          <w:tcPr>
            <w:tcW w:w="1985" w:type="dxa"/>
            <w:shd w:val="clear" w:color="auto" w:fill="auto"/>
          </w:tcPr>
          <w:p w14:paraId="6E3A1E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  <w:shd w:val="clear" w:color="auto" w:fill="auto"/>
          </w:tcPr>
          <w:p w14:paraId="469EF1D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EE58D69" w14:textId="77777777" w:rsidTr="007C5BF1">
        <w:tc>
          <w:tcPr>
            <w:tcW w:w="6379" w:type="dxa"/>
            <w:gridSpan w:val="3"/>
            <w:shd w:val="clear" w:color="auto" w:fill="auto"/>
          </w:tcPr>
          <w:p w14:paraId="4E0F110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  <w:shd w:val="clear" w:color="auto" w:fill="auto"/>
          </w:tcPr>
          <w:p w14:paraId="330CD8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EBBAD27" w14:textId="77777777" w:rsidTr="007C5BF1">
        <w:tc>
          <w:tcPr>
            <w:tcW w:w="6379" w:type="dxa"/>
            <w:gridSpan w:val="3"/>
            <w:shd w:val="clear" w:color="auto" w:fill="auto"/>
          </w:tcPr>
          <w:p w14:paraId="176EA8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  <w:shd w:val="clear" w:color="auto" w:fill="auto"/>
          </w:tcPr>
          <w:p w14:paraId="0B3C2D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ACDFD45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0EE7DE6" w14:textId="7A0BE4FA" w:rsidR="00B54606" w:rsidRPr="00AD52DD" w:rsidRDefault="00B54606" w:rsidP="00AD52DD">
      <w:pPr>
        <w:spacing w:after="0" w:line="240" w:lineRule="auto"/>
        <w:rPr>
          <w:rFonts w:ascii="Century Gothic" w:eastAsia="Calibri" w:hAnsi="Century Gothic"/>
          <w:b/>
          <w:sz w:val="20"/>
          <w:szCs w:val="20"/>
        </w:rPr>
      </w:pPr>
      <w:r w:rsidRPr="00AD52DD">
        <w:rPr>
          <w:rFonts w:ascii="Century Gothic" w:eastAsia="Calibri" w:hAnsi="Century Gothic"/>
          <w:b/>
          <w:sz w:val="20"/>
          <w:szCs w:val="20"/>
        </w:rPr>
        <w:t xml:space="preserve">Current </w:t>
      </w:r>
      <w:r w:rsidR="302AF971" w:rsidRPr="00AD52DD">
        <w:rPr>
          <w:rFonts w:ascii="Century Gothic" w:eastAsia="Calibri" w:hAnsi="Century Gothic"/>
          <w:b/>
          <w:bCs/>
          <w:sz w:val="20"/>
          <w:szCs w:val="20"/>
        </w:rPr>
        <w:t xml:space="preserve">work / </w:t>
      </w:r>
      <w:r w:rsidRPr="00AD52DD">
        <w:rPr>
          <w:rFonts w:ascii="Century Gothic" w:eastAsia="Calibri" w:hAnsi="Century Gothic"/>
          <w:b/>
          <w:sz w:val="20"/>
          <w:szCs w:val="20"/>
        </w:rPr>
        <w:t>teaching and responsibilities</w:t>
      </w:r>
    </w:p>
    <w:p w14:paraId="09F5602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B54606" w:rsidRPr="00AD52DD" w14:paraId="678380D0" w14:textId="77777777" w:rsidTr="007C5BF1">
        <w:tc>
          <w:tcPr>
            <w:tcW w:w="9740" w:type="dxa"/>
            <w:shd w:val="clear" w:color="auto" w:fill="auto"/>
          </w:tcPr>
          <w:p w14:paraId="786094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C1BC894" w14:textId="363D65B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73E97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0EAAF4E" w14:textId="124C53AD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32CF45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6541F8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49350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97778E7" w14:textId="7557CB61" w:rsidR="00B54606" w:rsidRPr="00AD52DD" w:rsidRDefault="00B54606" w:rsidP="00AD52DD">
      <w:pPr>
        <w:spacing w:before="120" w:after="120" w:line="240" w:lineRule="auto"/>
        <w:rPr>
          <w:rFonts w:ascii="Century Gothic" w:eastAsia="Calibri" w:hAnsi="Century Gothic" w:cstheme="minorHAnsi"/>
          <w:sz w:val="20"/>
          <w:szCs w:val="20"/>
        </w:rPr>
      </w:pPr>
    </w:p>
    <w:p w14:paraId="3C5A72A1" w14:textId="1A0AFCD6" w:rsidR="00B54606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eastAsia="Calibri" w:hAnsi="Century Gothic" w:cstheme="minorHAnsi"/>
          <w:b/>
          <w:sz w:val="20"/>
          <w:szCs w:val="20"/>
        </w:rPr>
        <w:lastRenderedPageBreak/>
        <w:t>Employment history</w:t>
      </w:r>
    </w:p>
    <w:p w14:paraId="32925F0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="00B54606" w:rsidRPr="00AD52DD" w14:paraId="08693E5F" w14:textId="77777777" w:rsidTr="007C5BF1">
        <w:trPr>
          <w:trHeight w:val="20"/>
        </w:trPr>
        <w:tc>
          <w:tcPr>
            <w:tcW w:w="9740" w:type="dxa"/>
            <w:gridSpan w:val="4"/>
            <w:shd w:val="clear" w:color="auto" w:fill="auto"/>
          </w:tcPr>
          <w:p w14:paraId="08C854C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="00B54606" w:rsidRPr="00AD52DD" w14:paraId="7B1824B4" w14:textId="77777777" w:rsidTr="007C5BF1">
        <w:trPr>
          <w:trHeight w:val="20"/>
        </w:trPr>
        <w:tc>
          <w:tcPr>
            <w:tcW w:w="1134" w:type="dxa"/>
            <w:shd w:val="clear" w:color="auto" w:fill="auto"/>
          </w:tcPr>
          <w:p w14:paraId="488A817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  <w:shd w:val="clear" w:color="auto" w:fill="auto"/>
          </w:tcPr>
          <w:p w14:paraId="049508C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  <w:shd w:val="clear" w:color="auto" w:fill="auto"/>
          </w:tcPr>
          <w:p w14:paraId="647F42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  <w:shd w:val="clear" w:color="auto" w:fill="auto"/>
          </w:tcPr>
          <w:p w14:paraId="0132209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Key responsibilities</w:t>
            </w:r>
          </w:p>
        </w:tc>
      </w:tr>
      <w:tr w:rsidR="00B54606" w:rsidRPr="00AD52DD" w14:paraId="21F8ED61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6844F8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390E01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950D35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5CC8E4A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9DBBDEA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65B76EB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2033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3761C0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51E83E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4EB6E77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4E333049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5E119E7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F9EB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2BE93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443623A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01C8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1B6C4D9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4EA5E5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7934765E" w14:textId="77777777" w:rsidTr="007C5BF1">
        <w:trPr>
          <w:trHeight w:val="907"/>
        </w:trPr>
        <w:tc>
          <w:tcPr>
            <w:tcW w:w="1134" w:type="dxa"/>
            <w:shd w:val="clear" w:color="auto" w:fill="auto"/>
          </w:tcPr>
          <w:p w14:paraId="1CD04F3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E7AC9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78348B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28957D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9FBB84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14:paraId="08D89E1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0D137D6" w14:textId="57CF86EB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A8A0B13" w14:textId="34538B38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Relevant academic and professional qualifications</w:t>
      </w:r>
    </w:p>
    <w:p w14:paraId="0410C5BB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="00B54606" w:rsidRPr="00AD52DD" w14:paraId="39419EC7" w14:textId="77777777" w:rsidTr="009F56B3">
        <w:tc>
          <w:tcPr>
            <w:tcW w:w="1833" w:type="dxa"/>
          </w:tcPr>
          <w:p w14:paraId="6B24E60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 of Examination</w:t>
            </w:r>
          </w:p>
          <w:p w14:paraId="019AB1E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26A8C14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14:paraId="330B24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14:paraId="4D7D423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14:paraId="5962AAD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Grade Achieved</w:t>
            </w:r>
          </w:p>
        </w:tc>
      </w:tr>
      <w:tr w:rsidR="00B54606" w:rsidRPr="00AD52DD" w14:paraId="608253FF" w14:textId="77777777" w:rsidTr="009F56B3">
        <w:tc>
          <w:tcPr>
            <w:tcW w:w="1833" w:type="dxa"/>
          </w:tcPr>
          <w:p w14:paraId="2574FE8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45455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270843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8D11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BD75FC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C17F4E2" w14:textId="77777777" w:rsidTr="009F56B3">
        <w:tc>
          <w:tcPr>
            <w:tcW w:w="1833" w:type="dxa"/>
          </w:tcPr>
          <w:p w14:paraId="02DD3D6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7C892AC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3ADB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DF1781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3987D9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81297C8" w14:textId="77777777" w:rsidTr="009F56B3">
        <w:tc>
          <w:tcPr>
            <w:tcW w:w="1833" w:type="dxa"/>
          </w:tcPr>
          <w:p w14:paraId="2E1A5DD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448DDAF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117015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A9C246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32C5DA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0DF7152" w14:textId="77777777" w:rsidTr="009F56B3">
        <w:tc>
          <w:tcPr>
            <w:tcW w:w="1833" w:type="dxa"/>
          </w:tcPr>
          <w:p w14:paraId="6C5596A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A80FA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0D600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929291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B1ADE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B2C2CF7" w14:textId="1BA68AD9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13D6D25B" w14:textId="127E3702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Mathematics and Educational Leadership related professional development</w:t>
      </w:r>
    </w:p>
    <w:p w14:paraId="0F10F151" w14:textId="77777777" w:rsidR="00AD52DD" w:rsidRPr="00AD52DD" w:rsidRDefault="00AD52DD" w:rsidP="00AD52DD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="009F56B3" w:rsidRPr="00AD52DD" w14:paraId="487D07D4" w14:textId="77777777" w:rsidTr="009F56B3">
        <w:tc>
          <w:tcPr>
            <w:tcW w:w="1559" w:type="dxa"/>
          </w:tcPr>
          <w:p w14:paraId="3350BA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14:paraId="3B084CF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Professional Development</w:t>
            </w:r>
          </w:p>
        </w:tc>
      </w:tr>
      <w:tr w:rsidR="009F56B3" w:rsidRPr="00AD52DD" w14:paraId="446D17BA" w14:textId="77777777" w:rsidTr="009F56B3">
        <w:tc>
          <w:tcPr>
            <w:tcW w:w="1559" w:type="dxa"/>
          </w:tcPr>
          <w:p w14:paraId="7FA22C0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0B7FE4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61F56D3D" w14:textId="77777777" w:rsidTr="009F56B3">
        <w:tc>
          <w:tcPr>
            <w:tcW w:w="1559" w:type="dxa"/>
          </w:tcPr>
          <w:p w14:paraId="28341AA1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71EE671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615A772" w14:textId="77777777" w:rsidTr="009F56B3">
        <w:trPr>
          <w:trHeight w:val="117"/>
        </w:trPr>
        <w:tc>
          <w:tcPr>
            <w:tcW w:w="1559" w:type="dxa"/>
          </w:tcPr>
          <w:p w14:paraId="1F6CAA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6D50B0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DA3B3AE" w14:textId="77777777" w:rsidTr="009F56B3">
        <w:tc>
          <w:tcPr>
            <w:tcW w:w="1559" w:type="dxa"/>
          </w:tcPr>
          <w:p w14:paraId="17C5A35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141751A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0E171EDD" w14:textId="77777777" w:rsidTr="009F56B3">
        <w:tc>
          <w:tcPr>
            <w:tcW w:w="1559" w:type="dxa"/>
          </w:tcPr>
          <w:p w14:paraId="6C30EF67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C5D306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5F2962D9" w14:textId="3BB126C9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6D8EBEC" w14:textId="77777777" w:rsidR="00AD52DD" w:rsidRDefault="00AD52DD">
      <w:pPr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>
        <w:rPr>
          <w:rFonts w:ascii="Century Gothic" w:eastAsia="Calibri" w:hAnsi="Century Gothic"/>
          <w:b/>
          <w:bCs/>
          <w:sz w:val="20"/>
          <w:szCs w:val="20"/>
          <w:lang w:val="en-US"/>
        </w:rPr>
        <w:br w:type="page"/>
      </w:r>
    </w:p>
    <w:p w14:paraId="299C78DA" w14:textId="432FEF3F" w:rsidR="009F56B3" w:rsidRPr="00AD52DD" w:rsidRDefault="0536E947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lastRenderedPageBreak/>
        <w:t>E</w:t>
      </w:r>
      <w:r w:rsidR="009F56B3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="003837C9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within maths and SEND contexts</w:t>
      </w:r>
      <w:r w:rsidR="29E59FDA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510DBDB1" w14:textId="77777777" w:rsidTr="007C5BF1">
        <w:tc>
          <w:tcPr>
            <w:tcW w:w="9740" w:type="dxa"/>
            <w:shd w:val="clear" w:color="auto" w:fill="auto"/>
          </w:tcPr>
          <w:p w14:paraId="72D51A0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54B91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14E727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7FFE83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F7D90E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F2DBE58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8EC258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668E45F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</w:tr>
    </w:tbl>
    <w:p w14:paraId="5FC57040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C5EB5D2" w14:textId="10ACBE26" w:rsidR="009F56B3" w:rsidRDefault="009F56B3" w:rsidP="00AD52DD">
      <w:pPr>
        <w:spacing w:after="0" w:line="240" w:lineRule="auto"/>
        <w:rPr>
          <w:rFonts w:ascii="Century Gothic" w:eastAsia="Calibri" w:hAnsi="Century Gothic" w:cs="Calibri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Applicant final statement</w:t>
      </w:r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outlining the suitability for the role and vision for maths education</w:t>
      </w:r>
      <w:r w:rsidR="326BEDAC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</w:t>
      </w:r>
      <w:r w:rsidR="326BEDAC" w:rsidRPr="15E3DFA8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>(500 words max.)</w:t>
      </w:r>
    </w:p>
    <w:p w14:paraId="471C932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0C48FFAC" w14:textId="77777777" w:rsidTr="007C5BF1">
        <w:tc>
          <w:tcPr>
            <w:tcW w:w="9740" w:type="dxa"/>
            <w:shd w:val="clear" w:color="auto" w:fill="auto"/>
          </w:tcPr>
          <w:p w14:paraId="3872197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="009F56B3" w:rsidRPr="00AD52DD" w14:paraId="45AE0811" w14:textId="77777777" w:rsidTr="007C5BF1">
        <w:tc>
          <w:tcPr>
            <w:tcW w:w="9740" w:type="dxa"/>
            <w:shd w:val="clear" w:color="auto" w:fill="auto"/>
          </w:tcPr>
          <w:p w14:paraId="6785177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7E3047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1273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FF38F0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53FD50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CDD1D13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B15B7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40DA32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A38728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28F2F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A2C044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652C8D5A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9379E97" w14:textId="2E4568DA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  <w:lang w:val="en-US"/>
        </w:rPr>
        <w:t>References</w:t>
      </w:r>
    </w:p>
    <w:p w14:paraId="37D4437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9F56B3" w:rsidRPr="00AD52DD" w14:paraId="60EC8889" w14:textId="77777777" w:rsidTr="007C5BF1">
        <w:tc>
          <w:tcPr>
            <w:tcW w:w="9740" w:type="dxa"/>
            <w:gridSpan w:val="2"/>
            <w:shd w:val="clear" w:color="auto" w:fill="auto"/>
          </w:tcPr>
          <w:p w14:paraId="65CC127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="009F56B3" w:rsidRPr="00AD52DD" w14:paraId="4C45ACFC" w14:textId="77777777" w:rsidTr="007C5BF1">
        <w:tc>
          <w:tcPr>
            <w:tcW w:w="4870" w:type="dxa"/>
            <w:shd w:val="clear" w:color="auto" w:fill="auto"/>
          </w:tcPr>
          <w:p w14:paraId="6D3EE9E6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  <w:p w14:paraId="21A01F9B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  <w:shd w:val="clear" w:color="auto" w:fill="auto"/>
          </w:tcPr>
          <w:p w14:paraId="16E94B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EFAF2E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4D9DD996" w14:textId="175AD28E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9F56B3" w:rsidRPr="00AD52DD" w:rsidSect="00AD52DD">
      <w:headerReference w:type="default" r:id="rId10"/>
      <w:foot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2358D" w14:textId="77777777" w:rsidR="00B54606" w:rsidRDefault="00B54606" w:rsidP="00B54606">
      <w:pPr>
        <w:spacing w:after="0" w:line="240" w:lineRule="auto"/>
      </w:pPr>
      <w:r>
        <w:separator/>
      </w:r>
    </w:p>
  </w:endnote>
  <w:endnote w:type="continuationSeparator" w:id="0">
    <w:p w14:paraId="7B9FDE11" w14:textId="77777777" w:rsidR="00B54606" w:rsidRDefault="00B54606" w:rsidP="00B54606">
      <w:pPr>
        <w:spacing w:after="0" w:line="240" w:lineRule="auto"/>
      </w:pPr>
      <w:r>
        <w:continuationSeparator/>
      </w:r>
    </w:p>
  </w:endnote>
  <w:endnote w:type="continuationNotice" w:id="1">
    <w:p w14:paraId="3E7F19B5" w14:textId="77777777" w:rsidR="009D0E6F" w:rsidRDefault="009D0E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5C5C6" w14:textId="480A46CE" w:rsidR="00B54606" w:rsidRDefault="00B54606" w:rsidP="00B54606">
    <w:pPr>
      <w:pStyle w:val="Footer"/>
      <w:tabs>
        <w:tab w:val="clear" w:pos="9026"/>
        <w:tab w:val="left" w:pos="525"/>
        <w:tab w:val="right" w:pos="10466"/>
      </w:tabs>
    </w:pP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A6D3B" w14:textId="77777777" w:rsidR="00B54606" w:rsidRDefault="00B54606" w:rsidP="00B54606">
      <w:pPr>
        <w:spacing w:after="0" w:line="240" w:lineRule="auto"/>
      </w:pPr>
      <w:r>
        <w:separator/>
      </w:r>
    </w:p>
  </w:footnote>
  <w:footnote w:type="continuationSeparator" w:id="0">
    <w:p w14:paraId="79F38A22" w14:textId="77777777" w:rsidR="00B54606" w:rsidRDefault="00B54606" w:rsidP="00B54606">
      <w:pPr>
        <w:spacing w:after="0" w:line="240" w:lineRule="auto"/>
      </w:pPr>
      <w:r>
        <w:continuationSeparator/>
      </w:r>
    </w:p>
  </w:footnote>
  <w:footnote w:type="continuationNotice" w:id="1">
    <w:p w14:paraId="0D59E563" w14:textId="77777777" w:rsidR="009D0E6F" w:rsidRDefault="009D0E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2DA63" w14:textId="6D3B5B16" w:rsidR="00B54606" w:rsidRDefault="005D2C74" w:rsidP="00AD52DD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14:paraId="5D9D2EDB" w14:textId="721B7E9E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23D5654B" w14:textId="77777777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77FE34CC" w14:textId="77777777" w:rsidR="00B54606" w:rsidRDefault="00B546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1B60E4"/>
    <w:rsid w:val="001F3141"/>
    <w:rsid w:val="001F493C"/>
    <w:rsid w:val="00371280"/>
    <w:rsid w:val="003837C9"/>
    <w:rsid w:val="003F52DE"/>
    <w:rsid w:val="004F466A"/>
    <w:rsid w:val="00526127"/>
    <w:rsid w:val="005D2C74"/>
    <w:rsid w:val="00787893"/>
    <w:rsid w:val="00801F31"/>
    <w:rsid w:val="00816F62"/>
    <w:rsid w:val="008C71C6"/>
    <w:rsid w:val="00961A00"/>
    <w:rsid w:val="009C4F2F"/>
    <w:rsid w:val="009D0E6F"/>
    <w:rsid w:val="009F56B3"/>
    <w:rsid w:val="00A35AC4"/>
    <w:rsid w:val="00AD52DD"/>
    <w:rsid w:val="00B54606"/>
    <w:rsid w:val="00CC4698"/>
    <w:rsid w:val="00CF0DF3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A224418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06"/>
  </w:style>
  <w:style w:type="character" w:customStyle="1" w:styleId="Heading1Char">
    <w:name w:val="Heading 1 Char"/>
    <w:basedOn w:val="DefaultParagraphFont"/>
    <w:link w:val="Heading1"/>
    <w:uiPriority w:val="9"/>
    <w:rsid w:val="00B54606"/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606"/>
    <w:rPr>
      <w:rFonts w:asciiTheme="majorHAnsi" w:eastAsiaTheme="majorEastAsia" w:hAnsiTheme="majorHAnsi" w:cstheme="majorBidi"/>
      <w:caps/>
      <w:color w:val="25565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606"/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606"/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606"/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606"/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54606"/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606"/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606"/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solentmathshub.org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5" ma:contentTypeDescription="Create a new document." ma:contentTypeScope="" ma:versionID="5c39baf62bae769c03771e7704584e28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1adb419a8f715f076a04e515563c092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F3A327-FD57-4B54-A494-174D3B4D6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a56f70ee-c8ff-4ec6-98b3-fe7e70f76ef6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927e5c5-96b7-4ff8-aa91-3cbe52b39b6d"/>
    <ds:schemaRef ds:uri="9bbec7f4-dd16-4739-a125-ad57c55494e0"/>
    <ds:schemaRef ds:uri="58aea8ac-453d-4119-b6a8-5014baaaa2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4</cp:revision>
  <cp:lastPrinted>2024-03-13T14:38:00Z</cp:lastPrinted>
  <dcterms:created xsi:type="dcterms:W3CDTF">2024-07-04T10:21:00Z</dcterms:created>
  <dcterms:modified xsi:type="dcterms:W3CDTF">2024-07-04T10:22:00Z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